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EB20B4" w:rsidRDefault="00EB20B4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Pr="00EB20B4" w:rsidRDefault="006643BE" w:rsidP="001F472A">
      <w:pPr>
        <w:ind w:right="-1"/>
        <w:jc w:val="center"/>
        <w:rPr>
          <w:rFonts w:ascii="Times New Roman" w:hAnsi="Times New Roman" w:cs="Times New Roman"/>
          <w:b/>
          <w:sz w:val="28"/>
        </w:rPr>
      </w:pPr>
    </w:p>
    <w:p w:rsidR="00EB20B4" w:rsidRDefault="00F86DBB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17</w:t>
      </w:r>
      <w:r w:rsidR="006643BE">
        <w:rPr>
          <w:rFonts w:ascii="Times New Roman" w:hAnsi="Times New Roman" w:cs="Times New Roman"/>
          <w:sz w:val="24"/>
        </w:rPr>
        <w:t xml:space="preserve"> декабря </w:t>
      </w:r>
      <w:r>
        <w:rPr>
          <w:rFonts w:ascii="Times New Roman" w:hAnsi="Times New Roman" w:cs="Times New Roman"/>
          <w:sz w:val="24"/>
        </w:rPr>
        <w:t>2014</w:t>
      </w:r>
      <w:r w:rsidR="00EB20B4" w:rsidRPr="007161A2">
        <w:rPr>
          <w:rFonts w:ascii="Times New Roman" w:hAnsi="Times New Roman" w:cs="Times New Roman"/>
          <w:sz w:val="24"/>
        </w:rPr>
        <w:t xml:space="preserve"> 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EB20B4" w:rsidRPr="007161A2">
        <w:rPr>
          <w:rFonts w:ascii="Times New Roman" w:hAnsi="Times New Roman" w:cs="Times New Roman"/>
          <w:sz w:val="24"/>
        </w:rPr>
        <w:t xml:space="preserve">    № </w:t>
      </w:r>
      <w:r w:rsidR="006643BE">
        <w:rPr>
          <w:rFonts w:ascii="Times New Roman" w:hAnsi="Times New Roman" w:cs="Times New Roman"/>
          <w:sz w:val="24"/>
        </w:rPr>
        <w:t>18 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6643BE" w:rsidRDefault="006643BE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</w:p>
    <w:p w:rsidR="006643BE" w:rsidRPr="00D21DD8" w:rsidRDefault="006643BE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1DD8">
        <w:rPr>
          <w:rFonts w:ascii="Times New Roman" w:hAnsi="Times New Roman" w:cs="Times New Roman"/>
          <w:b/>
          <w:sz w:val="24"/>
          <w:szCs w:val="24"/>
        </w:rPr>
        <w:t>О закреплении функций администратора доходов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1F472A" w:rsidRPr="005756AD" w:rsidRDefault="001F472A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>В соответствии со статьей 160.1 Бюджетного кодекса Российской Федерации от 31 июля 1998 года №145-ФЗ, решени</w:t>
      </w:r>
      <w:r w:rsidR="00F86DBB">
        <w:rPr>
          <w:rFonts w:ascii="Times New Roman" w:hAnsi="Times New Roman" w:cs="Times New Roman"/>
          <w:sz w:val="24"/>
          <w:szCs w:val="24"/>
        </w:rPr>
        <w:t>ем Думы Белоярского района от 04 декабря 2014 года № 495</w:t>
      </w:r>
      <w:r w:rsidRPr="005756AD">
        <w:rPr>
          <w:rFonts w:ascii="Times New Roman" w:hAnsi="Times New Roman" w:cs="Times New Roman"/>
          <w:sz w:val="24"/>
          <w:szCs w:val="24"/>
        </w:rPr>
        <w:t xml:space="preserve"> «О бю</w:t>
      </w:r>
      <w:r w:rsidR="00F86DBB">
        <w:rPr>
          <w:rFonts w:ascii="Times New Roman" w:hAnsi="Times New Roman" w:cs="Times New Roman"/>
          <w:sz w:val="24"/>
          <w:szCs w:val="24"/>
        </w:rPr>
        <w:t>джете Белоярского района на 2015 год и плановый период 2016 и               2017</w:t>
      </w:r>
      <w:r w:rsidRPr="005756AD">
        <w:rPr>
          <w:rFonts w:ascii="Times New Roman" w:hAnsi="Times New Roman" w:cs="Times New Roman"/>
          <w:sz w:val="24"/>
          <w:szCs w:val="24"/>
        </w:rPr>
        <w:t xml:space="preserve"> годов»:</w:t>
      </w:r>
    </w:p>
    <w:p w:rsidR="001F472A" w:rsidRPr="005756AD" w:rsidRDefault="001F472A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756AD">
        <w:rPr>
          <w:rFonts w:ascii="Times New Roman" w:hAnsi="Times New Roman" w:cs="Times New Roman"/>
          <w:sz w:val="24"/>
          <w:szCs w:val="24"/>
        </w:rPr>
        <w:t xml:space="preserve">1.  Главному администратору доходов бюджета Белоярского района – Комитету по финансам и налоговой политике администрации Белоярского района, осуществлять полномочия администратора доходов бюджета Белоярского района по следующим кодам бюджетной классификации:  </w:t>
      </w:r>
    </w:p>
    <w:tbl>
      <w:tblPr>
        <w:tblW w:w="23440" w:type="dxa"/>
        <w:tblInd w:w="93" w:type="dxa"/>
        <w:tblLook w:val="04A0" w:firstRow="1" w:lastRow="0" w:firstColumn="1" w:lastColumn="0" w:noHBand="0" w:noVBand="1"/>
      </w:tblPr>
      <w:tblGrid>
        <w:gridCol w:w="600"/>
        <w:gridCol w:w="2640"/>
        <w:gridCol w:w="6273"/>
        <w:gridCol w:w="6247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B20B4" w:rsidRPr="005756AD" w:rsidTr="003B0D56">
        <w:trPr>
          <w:trHeight w:val="720"/>
          <w:tblHeader/>
        </w:trPr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20B4" w:rsidRPr="005756AD" w:rsidRDefault="00EB20B4" w:rsidP="001F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20B4" w:rsidRPr="005756AD" w:rsidRDefault="00EB20B4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1 11 02033 05 0000 120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1 11 03050 05 0000 120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1 12 05050 05 0000 120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пользование водными объектами, находящимися в собственности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1 13 01540 05 0000 130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Плата за 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1 13 01995 05 0000 130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1 13 02995 05 0000 130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доходы от компенсации затрат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1 15 02050 05 0000 140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Платежи, взимаемые органами 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1 16 18050 05 0000 140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 (штрафы) за нарушение бюджетного законодательства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1 16 21050 05 0000 140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1 16 32000 05 0000 140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1 16 37040 05 0000 140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 сумм в возмещение вреда, причиняемого автомобильным дорогам местного значения     транспортными средствами, осуществляющим перевозки тяжеловесных и  (или) крупногабаритных грузов,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1 16 90050 05 0000 140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1 17 01050 05 0000 180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1 17 12050 05 0000 180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Целевые отчисления от лотерей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1 18 05000 05 0000 180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в бюджеты муниципальных районов (перечисления из бюджетов муниципальных районов) по урегулированию расчетов между бюджетами бюджетной системы Российской Федерации по распределенным доходам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нерезидентами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 денежных пожертвований, предоставляемых нерезидентами получателям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2 01 05099 05 0000 180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Прочие безвозмездные поступления от нерезидентов в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выравнивание бюджетной обеспеченности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Дотации бюджетам муниципальных районов на поощрение </w:t>
            </w: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2 02 01999 05 0000 151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дотации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реформирование муниципальных финансов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жильем молодых семей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поддержки социально ориентированных некоммерческих организаций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капитального ремонта гидротехнических сооружений, находящихся в муниципальной собственности, и бесхозяйных гидротехнических сооружений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автомобильными дорогами новых микрорайонов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мероприятий, предусмотренных региональной программой переселения, включенной в Государственную программу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реализацию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федеральных целевых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предоставление грантов в области науки, культуры, искусства и средств массовой информации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совершенствование организации питания учащихся в общеобразовательных учреждениях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2 02 02077 05 0000151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муниципальных районов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софинансирование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бюджетные инвестиции для модернизации объектов коммунальной инфраструктуры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2 02 02079 05 0000 151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переселение граждан из жилищного фонда, признанного непригодным для проживания, и (или) жилищного фонда с высоким уровнем износа (более 70 процентов)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 для  обеспечения земельных участков коммунальной инфраструктурой  в  целях 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мероприятия по обеспечению  жильем  иных  категорий граждан на основании решений Правительства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 из  бюджетов  поселений   на решение  вопросов  местного  значения межмуниципального характера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2 02 02088 05 0004 151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2 02 02088 05 0005 151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капитальному ремонту многоквартирных домов, переселению граждан из аварийного жилищного фонда и модернизации систем коммунальной инфраструктуры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бюджетам муниципальных районов на обеспечение мероприятий по капитальному ремонту многоквартирных домов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2 02 02089 05 0004 151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2 02 02089 05 0005 151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обеспечение мероприятий по модернизации систем коммунальной инфраструктуры за счет средств бюджетов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   бюджетам    муниципальных районов на  закупку  автотранспортных средств и коммунальной техники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Субсидии бюджетам  муниципальных районов на организацию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дистанционного обучения инвалидов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 муниципальных районов на проведение противоаварийных мероприятий  в зданиях  государственных  и муниципальных  общеобразовательных учреждений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проведение капитального ремонта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 повышения эффективности бюджетных расходов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2 02 02153 05 0000 151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2 02 02197 05 0000 151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Pr="005756AD" w:rsidRDefault="000A2336" w:rsidP="00EB2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2 02 02204 05 0000 151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модернизацию региональных систем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2 02 02210 05 0000 151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региональных программ в области энергосбережения и повышения энергетической эффективности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2 02 02220 05 0000 151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Субсидии бюджетам муниципальных районов на реализацию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2 02 02999 05 0000 151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субсидии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оплату жилищно-коммунальных услуг отдельным категориям граждан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полномочий по подготовке проведения статистических переписей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регистрацию актов гражданского состояния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государственные единовременные пособия и ежемесячные денежные компенсации гражданам при возникновении поствакцинальных осложнений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поощрение лучших учителей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лесных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отдельных полномочий в области водных отношений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ежемесячное денежное вознаграждение за классное руководство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 приемному родителю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родительской платы за содержание ребёнка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оздоровление детей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овцеводства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элитного семеноводства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2 02 03037 05 0000 151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поддержку завоза семян для выращивания кормовых культур в районах Крайнего Севера и приравненных к ним местностях, включая производство продукции растениеводства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низкопродуктивных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пашнях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сельскохозяйственным товаропроизводителям (кроме личных подсобных хозяйств и сельскохозяйственных    потребительских кооперативов), организациям агропромышленного комплекса  независимо от  их  организационно-правовых   форм, крестьянским (фермерским) хозяйствам  и организациям потребительской кооперации  части  затрат   на   уплату процентов  по  кредитам,  полученным  в российских  кредитных  организациях,  и займам, полученным в сельскохозяйственных кредитных потребительских кооперативах в  2009 - 2012 годах на срок до 1 года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северного оленеводства и табунного коневодства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части затрат на уплату процентов организациям, независимо от их организационно-правовых форм, по инвестиционным кредитам, полученным в российских кредитных организациях на приобретение племенного материала рыб, техники и оборудования  на срок до пяти лет, на строительство, реконструкцию и модернизацию комплексов (ферм) на срок до восьми лет, в 2007 - 2012 годах для осуществления промышленного рыбоводства, в 2012</w:t>
            </w:r>
            <w:proofErr w:type="gramEnd"/>
            <w:r w:rsidRPr="000A2336">
              <w:rPr>
                <w:rFonts w:ascii="Times New Roman" w:hAnsi="Times New Roman" w:cs="Times New Roman"/>
                <w:color w:val="000000"/>
              </w:rPr>
              <w:t xml:space="preserve"> году для разведения одомашненных видов и пород рыб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 на возмещение сельскохозяйственным товаропроизводителям, организациям агропромышленного комплекса, независимо от их организационно-правовых форм,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2004 - 2012 годах на срок от 2 до 10 лет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 2012 годах на срок до 8 лет       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закупку кормов для маточного поголовья крупного рогатого скота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затрат на приобретение средств химизации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2 02 03049 05 0000 151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 бюджетам муниципальных районов на оказание высокотехнологичной медицинской  помощи  гражданам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поддержку развития консультационной помощи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сельхозтоваропроизводителям</w:t>
            </w:r>
            <w:proofErr w:type="spell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компенсацию части затрат на приобретение  средств химической защиты растений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2 02 03059 05 0000 151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государственную поддержку внедрения комплексных мер модернизации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материально-техническое обеспечение центров психолого-педагогической реабилитации и коррекции несовершеннолетних, злоупотребляющих наркотиками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 образований на поддержку  экономически  значимых региональных программ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2 02 03069 05 0000 151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отдельных категорий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1941 - 1945 годов"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отдельных категорий граждан, установленных Федеральными законами от 12 января 1995 года № 5-ФЗ "О 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2 02 03073 05 0000 151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активные мероприятия по содействию занятости населения, включая оказание содействия гражданам в переселении для работы в сельской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закупку оборудования и расходных материалов для неонатального и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аудиологического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скрининга в учреждениях государственной и муниципальной систем здравоохранения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обеспечение жильем граждан, уволенных с военной службы (службы), и приравненных к ним лиц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2 02 03078 05 0000 151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модернизацию региональных систем общего образования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2 02 03097 05 0000 151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Субвенции бюджетам муниципальных районов на производство продукции растениеводства на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низкопродуктивной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пашне в районах Крайнего Севера и приравненных к ним местностях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2 02 03098 05 0000 151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1 килограмм реализованного и (или) отгруженного на собственную переработку молока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маточного поголовья овец и коз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племенного крупного рогатого скота мясного направления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развитие семейных животноводческих ферм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2 02 03105 05 0000 151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части затрат по наращиванию  поголовья северных оленей, маралов и мясных табунных лошадей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поддержку начинающих фермеров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2 02 03119 05 0000 151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2 02 03120 05 0000 151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Субвенции бюджетам муниципальных районов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2 02 03999 05 0000 151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субвенции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 трансферты,  передаваемые бюджетам  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  районов   на содержание  депутатов   Государственной Думы 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2 02 04002 05 0000 151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бюджетам   муниципальных   районов   на содержание членов  Совета  Федерации их помощников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премирование победителей Всероссийского конкурса на звание "Самый благоустроенный город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комплектование книжных  фондов  библиотек муниципальных образований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 трансферты,  передаваемые  бюджетам   муниципальных   районов   на  выплату региональной доплаты к пенсии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2 02 04028 05 0000 151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природоохранных мероприятий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2 02 04029 05 0000 151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дополнительных мероприятий в сфере занятости населения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 бюджетам муниципальных районов, на премирование победителей Всероссийского конкурса на звание "Самое благоустроенное городское (сельское) поселение России"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2 02 04034 05 0001 151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на реализацию региональных </w:t>
            </w: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программ модернизации здравоохранения субъектов Российской Федерации</w:t>
            </w:r>
            <w:proofErr w:type="gramEnd"/>
            <w:r w:rsidRPr="000A2336">
              <w:rPr>
                <w:rFonts w:ascii="Times New Roman" w:hAnsi="Times New Roman" w:cs="Times New Roman"/>
                <w:color w:val="000000"/>
              </w:rPr>
              <w:t xml:space="preserve"> в части укрепления материально-технической базы медицинских учреждений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2 02 04034 05 0002 151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2 02 04035 05 0000 151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осуществление внедрения стандартов медицинской помощи, повышения доступности амбулаторной помощи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2 02 04041 05 0000 151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районов,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в целях  финансового обеспечения расходов по выплате премий в области литературы и искусства, образования, печатных средств массовой информации, науки и техники и иные поощрения за особые заслуги перед государством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</w:t>
            </w:r>
            <w:proofErr w:type="spellStart"/>
            <w:r w:rsidRPr="000A2336">
              <w:rPr>
                <w:rFonts w:ascii="Times New Roman" w:hAnsi="Times New Roman" w:cs="Times New Roman"/>
                <w:color w:val="000000"/>
              </w:rPr>
              <w:t>муницпальных</w:t>
            </w:r>
            <w:proofErr w:type="spellEnd"/>
            <w:r w:rsidRPr="000A2336">
              <w:rPr>
                <w:rFonts w:ascii="Times New Roman" w:hAnsi="Times New Roman" w:cs="Times New Roman"/>
                <w:color w:val="000000"/>
              </w:rPr>
              <w:t xml:space="preserve"> районов 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2 02 04053 05 0000 151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2 02 04056 05 0000 151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2 02 04059 05 0000 151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на поощрение </w:t>
            </w:r>
            <w:proofErr w:type="gramStart"/>
            <w:r w:rsidRPr="000A2336">
              <w:rPr>
                <w:rFonts w:ascii="Times New Roman" w:hAnsi="Times New Roman" w:cs="Times New Roman"/>
                <w:color w:val="000000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2 02 04067 05 0000 151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Межбюджетные трансферты, передаваемые бюджетам муниципальных районов на поддержку экономического и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социального развития коренных малочисленных народов Севера, Сибири и Дальнего Востока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комплексного развития региональных и муниципальных учреждений культуры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больших, средних и малых городов - центров культуры и туризма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2 02 04072 05 0000 151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государственную поддержку (грант) реализации лучших событийных региональных и межрегиональных проектов в рамках развития культурно-познавательного туризма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2 02 04080 05 0000 151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для оказания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2 02 04081 05 0000 151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Межбюджетные трансферты, передаваемые бюджетам муниципальных районов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2 02 04999 05 0000 151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2 02 09014 05 0000 151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федерального бюджета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2 02 09024 05 0000 151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субъектов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2 02 09065 05 0000 151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2 02 09071 05 0000 151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 от бюджета Пенсионного фонда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2 02 09072 05 0000 151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Прочие безвозмездные поступления в бюджеты муниципальных районов от бюджета Фонда социального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страхования Российской Федерации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 государственными (муниципальными) организациями грантов для получателей средств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2 03 05040 05 0000 180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2 03 05050 05 0000 180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Безвозмездные поступления в бюджеты муниципальных районов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2 03 05099 05 0000 180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государственных (муниципальных) организаций 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Предоставление негосударственными организациями грантов для получателей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Поступления от денежных пожертвований, предоставляемых негосударственными организациями получателям средств 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2 04 05099 05 0000 180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от негосударственных организаций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2 07 05010 05 0000 180 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муниципальных районов  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Поступления от денежных пожертвований, предоставляемых физическими лицами получателям средств бюджетов </w:t>
            </w:r>
            <w:r w:rsidRPr="000A2336">
              <w:rPr>
                <w:rFonts w:ascii="Times New Roman" w:hAnsi="Times New Roman" w:cs="Times New Roman"/>
                <w:color w:val="000000"/>
              </w:rPr>
              <w:lastRenderedPageBreak/>
              <w:t>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 xml:space="preserve"> 2 07 05030 05 0000 180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Прочие безвозмездные поступления в бюджеты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2 08 05000 05 0000 180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Перечисления из бюджетов муниципальных районов (в бюджеты муниципальных районов)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2 18 05010 05 0000 151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2 18 05010 05 0000 180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2 18 05020 05 0000 180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автономными учреждениями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2 18 05030 05 0000 180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Доходы бюджетов муниципальных районов от возврата иными организациями остатков субсидий прошлых лет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A2336" w:rsidRPr="005756AD" w:rsidTr="000A233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2336" w:rsidRDefault="000A2336">
            <w:r w:rsidRPr="00A91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2 19 05000 05 0000 151</w:t>
            </w:r>
          </w:p>
        </w:tc>
        <w:tc>
          <w:tcPr>
            <w:tcW w:w="6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2336" w:rsidRPr="000A2336" w:rsidRDefault="000A233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2336">
              <w:rPr>
                <w:rFonts w:ascii="Times New Roman" w:hAnsi="Times New Roman" w:cs="Times New Roman"/>
                <w:color w:val="000000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6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A2336" w:rsidRPr="005756AD" w:rsidRDefault="000A2336" w:rsidP="00EB20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B20B4" w:rsidRPr="005756AD" w:rsidRDefault="00EB20B4" w:rsidP="005756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6B86" w:rsidRPr="005756AD" w:rsidRDefault="00646B86" w:rsidP="005756A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6AD">
        <w:rPr>
          <w:rFonts w:ascii="Times New Roman" w:eastAsia="Times New Roman" w:hAnsi="Times New Roman" w:cs="Times New Roman"/>
          <w:sz w:val="24"/>
          <w:szCs w:val="24"/>
        </w:rPr>
        <w:t>2.</w:t>
      </w:r>
      <w:r w:rsidR="005756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6AD">
        <w:rPr>
          <w:rFonts w:ascii="Times New Roman" w:eastAsia="Times New Roman" w:hAnsi="Times New Roman" w:cs="Times New Roman"/>
          <w:sz w:val="24"/>
          <w:szCs w:val="24"/>
        </w:rPr>
        <w:t>Настоящ</w:t>
      </w:r>
      <w:r w:rsidR="005756AD">
        <w:rPr>
          <w:rFonts w:ascii="Times New Roman" w:hAnsi="Times New Roman" w:cs="Times New Roman"/>
          <w:sz w:val="24"/>
          <w:szCs w:val="24"/>
        </w:rPr>
        <w:t>ее распоряжение</w:t>
      </w:r>
      <w:r w:rsidRPr="005756AD">
        <w:rPr>
          <w:rFonts w:ascii="Times New Roman" w:eastAsia="Times New Roman" w:hAnsi="Times New Roman" w:cs="Times New Roman"/>
          <w:sz w:val="24"/>
          <w:szCs w:val="24"/>
        </w:rPr>
        <w:t xml:space="preserve"> вступает в силу с 01 января 201</w:t>
      </w:r>
      <w:r w:rsidR="007365DE">
        <w:rPr>
          <w:rFonts w:ascii="Times New Roman" w:hAnsi="Times New Roman" w:cs="Times New Roman"/>
          <w:sz w:val="24"/>
          <w:szCs w:val="24"/>
        </w:rPr>
        <w:t>5</w:t>
      </w:r>
      <w:r w:rsidRPr="005756AD"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:rsidR="005756AD" w:rsidRDefault="005756A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proofErr w:type="gramStart"/>
      <w:r w:rsidRPr="005D059C">
        <w:rPr>
          <w:rFonts w:ascii="Times New Roman" w:hAnsi="Times New Roman" w:cs="Times New Roman"/>
          <w:b w:val="0"/>
          <w:sz w:val="24"/>
          <w:szCs w:val="24"/>
        </w:rPr>
        <w:t>Контроль за</w:t>
      </w:r>
      <w:proofErr w:type="gramEnd"/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spellStart"/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proofErr w:type="spellEnd"/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Т.М.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9C1459" w:rsidP="009C1459">
      <w:pPr>
        <w:pStyle w:val="31"/>
        <w:jc w:val="both"/>
      </w:pPr>
      <w:r>
        <w:t>председатель комитета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9C1459" w:rsidRDefault="009C1459" w:rsidP="009C1459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 xml:space="preserve">И.Ю. </w:t>
      </w:r>
      <w:proofErr w:type="spellStart"/>
      <w:r>
        <w:t>Гисс</w:t>
      </w:r>
      <w:proofErr w:type="spellEnd"/>
    </w:p>
    <w:p w:rsidR="005756AD" w:rsidRPr="005D059C" w:rsidRDefault="005756AD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46B86" w:rsidRPr="005756AD" w:rsidRDefault="00646B86" w:rsidP="005756AD">
      <w:pPr>
        <w:pStyle w:val="31"/>
        <w:jc w:val="both"/>
        <w:rPr>
          <w:szCs w:val="24"/>
        </w:rPr>
      </w:pPr>
    </w:p>
    <w:p w:rsidR="00646B86" w:rsidRPr="005756AD" w:rsidRDefault="00646B86" w:rsidP="005756A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6B86" w:rsidRPr="005756AD" w:rsidSect="009C1459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15" w:rsidRDefault="00BD2F15" w:rsidP="003B0D56">
      <w:pPr>
        <w:spacing w:after="0" w:line="240" w:lineRule="auto"/>
      </w:pPr>
      <w:r>
        <w:separator/>
      </w:r>
    </w:p>
  </w:endnote>
  <w:endnote w:type="continuationSeparator" w:id="0">
    <w:p w:rsidR="00BD2F15" w:rsidRDefault="00BD2F15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15" w:rsidRDefault="00BD2F15" w:rsidP="003B0D56">
      <w:pPr>
        <w:spacing w:after="0" w:line="240" w:lineRule="auto"/>
      </w:pPr>
      <w:r>
        <w:separator/>
      </w:r>
    </w:p>
  </w:footnote>
  <w:footnote w:type="continuationSeparator" w:id="0">
    <w:p w:rsidR="00BD2F15" w:rsidRDefault="00BD2F15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0A2336" w:rsidRDefault="00BD2F15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8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2336" w:rsidRDefault="000A23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45D65"/>
    <w:rsid w:val="00055DF9"/>
    <w:rsid w:val="000A2336"/>
    <w:rsid w:val="000B3584"/>
    <w:rsid w:val="00197AA3"/>
    <w:rsid w:val="001F472A"/>
    <w:rsid w:val="00255546"/>
    <w:rsid w:val="002C5885"/>
    <w:rsid w:val="003B0D56"/>
    <w:rsid w:val="003D3766"/>
    <w:rsid w:val="004A1C38"/>
    <w:rsid w:val="005756AD"/>
    <w:rsid w:val="00580815"/>
    <w:rsid w:val="00646B86"/>
    <w:rsid w:val="006643BE"/>
    <w:rsid w:val="00674E5C"/>
    <w:rsid w:val="007161A2"/>
    <w:rsid w:val="00725D8F"/>
    <w:rsid w:val="007365DE"/>
    <w:rsid w:val="007B3487"/>
    <w:rsid w:val="007C0EF6"/>
    <w:rsid w:val="007E4C85"/>
    <w:rsid w:val="00815B88"/>
    <w:rsid w:val="00873C22"/>
    <w:rsid w:val="00896407"/>
    <w:rsid w:val="008C4020"/>
    <w:rsid w:val="009C1459"/>
    <w:rsid w:val="00A07D60"/>
    <w:rsid w:val="00A74F27"/>
    <w:rsid w:val="00A77D8B"/>
    <w:rsid w:val="00AA6F49"/>
    <w:rsid w:val="00BD2F15"/>
    <w:rsid w:val="00C13AD4"/>
    <w:rsid w:val="00CC0823"/>
    <w:rsid w:val="00D21DD8"/>
    <w:rsid w:val="00D900F1"/>
    <w:rsid w:val="00DB6353"/>
    <w:rsid w:val="00DF3AE9"/>
    <w:rsid w:val="00E92D07"/>
    <w:rsid w:val="00EB20B4"/>
    <w:rsid w:val="00EC37ED"/>
    <w:rsid w:val="00F8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semiHidden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60CF7-2031-4D62-B8C1-BF5C6DB11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5568</Words>
  <Characters>31743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2</cp:revision>
  <cp:lastPrinted>2013-12-26T11:29:00Z</cp:lastPrinted>
  <dcterms:created xsi:type="dcterms:W3CDTF">2016-05-30T09:01:00Z</dcterms:created>
  <dcterms:modified xsi:type="dcterms:W3CDTF">2016-05-30T09:01:00Z</dcterms:modified>
</cp:coreProperties>
</file>